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CDB3" w14:textId="77777777" w:rsidR="00BB12BC" w:rsidRDefault="00BB12BC" w:rsidP="00BB12BC">
      <w:pPr>
        <w:pStyle w:val="Ttulo1"/>
        <w:shd w:val="clear" w:color="auto" w:fill="FFFFFF"/>
        <w:rPr>
          <w:rFonts w:ascii="Arial" w:hAnsi="Arial" w:cs="Arial"/>
          <w:color w:val="434343"/>
          <w:sz w:val="45"/>
          <w:szCs w:val="45"/>
        </w:rPr>
      </w:pPr>
      <w:r>
        <w:rPr>
          <w:rFonts w:ascii="Arial" w:hAnsi="Arial" w:cs="Arial"/>
          <w:color w:val="434343"/>
          <w:sz w:val="45"/>
          <w:szCs w:val="45"/>
        </w:rPr>
        <w:t>Presentación</w:t>
      </w:r>
    </w:p>
    <w:p w14:paraId="499B4B7B" w14:textId="77777777"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Os presentamos esta página web de la unidad de endocrinología Infantil del Hospital Materno Infantil de Almería y está concebida para la educación diabetológica y la comunicación entre nuestros pequeños, sus padres y /o tutores, así como para temas relacionadas con la endocrinología pediátrica.</w:t>
      </w:r>
    </w:p>
    <w:p w14:paraId="65AB8679" w14:textId="77777777"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La parte de diabetes va dirigida sobre todo a los niños y adolescentes diabéticos tanto tipo 1 (que son la mayoría de ellos) como los diabéticos tipo 2. Para ello hemos definido una serie de pestañas donde se podrá consultar todos los aspectos relacionados con la diabetes desde la alimentación, insulinas, factor de sensibilidad…etc.</w:t>
      </w:r>
    </w:p>
    <w:p w14:paraId="0052B32B" w14:textId="77777777"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Para aquellos diabéticos tipo 2, por la relación de esta diabetes con la obesidad, y para aquellos niños no diabéticos pero obesos existe una pestaña específica para ellos.</w:t>
      </w:r>
    </w:p>
    <w:p w14:paraId="7FB0189D" w14:textId="77777777" w:rsidR="00BB12BC" w:rsidRDefault="00BB12BC" w:rsidP="00BB12BC">
      <w:pPr>
        <w:pStyle w:val="NormalWeb"/>
        <w:shd w:val="clear" w:color="auto" w:fill="FFFFFF"/>
        <w:spacing w:before="75" w:beforeAutospacing="0" w:after="300" w:afterAutospacing="0"/>
        <w:rPr>
          <w:rFonts w:ascii="Arial" w:hAnsi="Arial" w:cs="Arial"/>
          <w:b/>
          <w:bCs/>
          <w:color w:val="282828"/>
          <w:sz w:val="18"/>
          <w:szCs w:val="18"/>
        </w:rPr>
      </w:pPr>
      <w:r>
        <w:rPr>
          <w:rFonts w:ascii="Arial" w:hAnsi="Arial" w:cs="Arial"/>
          <w:b/>
          <w:bCs/>
          <w:color w:val="282828"/>
          <w:sz w:val="18"/>
          <w:szCs w:val="18"/>
        </w:rPr>
        <w:t>¿Quiénes somos?</w:t>
      </w:r>
    </w:p>
    <w:p w14:paraId="21AD2E62" w14:textId="77777777"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Somos el equipo encargado de la educación diabetológica pediátrica y de la Unidad de Endocrinología Pediátrica de la Unidad de Gestión Clínica de Pediatría del Hospital Materno Infantil Princesa Leonor de Almería. Nuestro equipo está constituido por tres médicos y una educadora diabetológica.</w:t>
      </w:r>
    </w:p>
    <w:p w14:paraId="0BD92452" w14:textId="77777777"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Pretendemos ser un nexo de unión entre vosotros y vuestros padres y /o tutores con el acercamiento para conocer mejor la diabetes mellitus y de la endocrinología en general y de esta manera haceros más fácil la vida cotidiana.</w:t>
      </w:r>
    </w:p>
    <w:p w14:paraId="2453128A" w14:textId="77777777" w:rsidR="00BB12BC" w:rsidRDefault="00BB12BC" w:rsidP="00BB12BC">
      <w:pPr>
        <w:pStyle w:val="NormalWeb"/>
        <w:shd w:val="clear" w:color="auto" w:fill="FFFFFF"/>
        <w:spacing w:before="75" w:beforeAutospacing="0" w:after="300" w:afterAutospacing="0"/>
        <w:rPr>
          <w:rFonts w:ascii="Arial" w:hAnsi="Arial" w:cs="Arial"/>
          <w:b/>
          <w:bCs/>
          <w:color w:val="282828"/>
          <w:sz w:val="18"/>
          <w:szCs w:val="18"/>
        </w:rPr>
      </w:pPr>
      <w:r>
        <w:rPr>
          <w:rFonts w:ascii="Arial" w:hAnsi="Arial" w:cs="Arial"/>
          <w:b/>
          <w:bCs/>
          <w:color w:val="282828"/>
          <w:sz w:val="18"/>
          <w:szCs w:val="18"/>
        </w:rPr>
        <w:t>Responsable Médico de la Web:</w:t>
      </w:r>
    </w:p>
    <w:p w14:paraId="21FB0D2E" w14:textId="77777777"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 xml:space="preserve">Jerónimo Javier </w:t>
      </w:r>
      <w:proofErr w:type="spellStart"/>
      <w:r>
        <w:rPr>
          <w:rFonts w:ascii="Arial" w:hAnsi="Arial" w:cs="Arial"/>
          <w:color w:val="282828"/>
          <w:sz w:val="18"/>
          <w:szCs w:val="18"/>
        </w:rPr>
        <w:t>Momblán</w:t>
      </w:r>
      <w:proofErr w:type="spellEnd"/>
      <w:r>
        <w:rPr>
          <w:rFonts w:ascii="Arial" w:hAnsi="Arial" w:cs="Arial"/>
          <w:color w:val="282828"/>
          <w:sz w:val="18"/>
          <w:szCs w:val="18"/>
        </w:rPr>
        <w:t xml:space="preserve"> de Cabo. Colegiado: 2304879. Colegio Oficial de Médicos de Almería. Endocrino Pediatra del Hospital Materno Infantil de Almería.</w:t>
      </w:r>
    </w:p>
    <w:p w14:paraId="37355768" w14:textId="77777777"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Educadora Diabetológica Colaboradora Pilar Real de la Cruz, colegiada 2098 Colegio Oficial de Enfermería de Almería.</w:t>
      </w:r>
    </w:p>
    <w:p w14:paraId="14670561" w14:textId="77777777" w:rsidR="00BB12BC" w:rsidRDefault="00BB12BC" w:rsidP="00BB12BC">
      <w:pPr>
        <w:pStyle w:val="NormalWeb"/>
        <w:shd w:val="clear" w:color="auto" w:fill="FFFFFF"/>
        <w:spacing w:before="75" w:beforeAutospacing="0" w:after="300" w:afterAutospacing="0"/>
        <w:rPr>
          <w:rFonts w:ascii="Arial" w:hAnsi="Arial" w:cs="Arial"/>
          <w:b/>
          <w:bCs/>
          <w:color w:val="282828"/>
          <w:sz w:val="18"/>
          <w:szCs w:val="18"/>
        </w:rPr>
      </w:pPr>
      <w:r>
        <w:rPr>
          <w:rFonts w:ascii="Arial" w:hAnsi="Arial" w:cs="Arial"/>
          <w:b/>
          <w:bCs/>
          <w:color w:val="282828"/>
          <w:sz w:val="18"/>
          <w:szCs w:val="18"/>
        </w:rPr>
        <w:t>Responsables endocrinología pediátrica de la UGC Hospital Materno Infantil de Almería:</w:t>
      </w:r>
    </w:p>
    <w:p w14:paraId="4F46107C" w14:textId="77777777" w:rsidR="00BB12BC" w:rsidRDefault="00BB12BC" w:rsidP="00BB12BC">
      <w:pPr>
        <w:pStyle w:val="Ttulo2"/>
        <w:shd w:val="clear" w:color="auto" w:fill="FFFFFF"/>
        <w:rPr>
          <w:rFonts w:ascii="Arial" w:hAnsi="Arial" w:cs="Arial"/>
          <w:b/>
          <w:bCs/>
          <w:color w:val="434343"/>
          <w:sz w:val="36"/>
          <w:szCs w:val="36"/>
        </w:rPr>
      </w:pPr>
      <w:r>
        <w:rPr>
          <w:rFonts w:ascii="Arial" w:hAnsi="Arial" w:cs="Arial"/>
          <w:color w:val="434343"/>
        </w:rPr>
        <w:t>Facultativos:</w:t>
      </w:r>
    </w:p>
    <w:p w14:paraId="4DF3525E" w14:textId="77777777" w:rsidR="00BB12BC" w:rsidRDefault="00BB12BC" w:rsidP="00BB12BC">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Dr. Jose Luis Gómez Llorente. Colegiado</w:t>
      </w:r>
    </w:p>
    <w:p w14:paraId="0AABBA84" w14:textId="77777777" w:rsidR="00BB12BC" w:rsidRDefault="00BB12BC" w:rsidP="00BB12BC">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 xml:space="preserve">Dr. Jerónimo Javier </w:t>
      </w:r>
      <w:proofErr w:type="spellStart"/>
      <w:r>
        <w:rPr>
          <w:rFonts w:ascii="Arial" w:hAnsi="Arial" w:cs="Arial"/>
          <w:color w:val="282828"/>
          <w:sz w:val="18"/>
          <w:szCs w:val="18"/>
        </w:rPr>
        <w:t>Momblán</w:t>
      </w:r>
      <w:proofErr w:type="spellEnd"/>
      <w:r>
        <w:rPr>
          <w:rFonts w:ascii="Arial" w:hAnsi="Arial" w:cs="Arial"/>
          <w:color w:val="282828"/>
          <w:sz w:val="18"/>
          <w:szCs w:val="18"/>
        </w:rPr>
        <w:t xml:space="preserve"> de Cabo. Colegiado: 2304879. Colegio Oficial de Médicos de Almería.</w:t>
      </w:r>
    </w:p>
    <w:p w14:paraId="791F0FAC" w14:textId="77777777" w:rsidR="00BB12BC" w:rsidRDefault="00BB12BC" w:rsidP="00BB12BC">
      <w:pPr>
        <w:numPr>
          <w:ilvl w:val="0"/>
          <w:numId w:val="3"/>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 xml:space="preserve">Drª </w:t>
      </w:r>
      <w:proofErr w:type="spellStart"/>
      <w:r>
        <w:rPr>
          <w:rFonts w:ascii="Arial" w:hAnsi="Arial" w:cs="Arial"/>
          <w:color w:val="282828"/>
          <w:sz w:val="18"/>
          <w:szCs w:val="18"/>
        </w:rPr>
        <w:t>Iciar</w:t>
      </w:r>
      <w:proofErr w:type="spellEnd"/>
      <w:r>
        <w:rPr>
          <w:rFonts w:ascii="Arial" w:hAnsi="Arial" w:cs="Arial"/>
          <w:color w:val="282828"/>
          <w:sz w:val="18"/>
          <w:szCs w:val="18"/>
        </w:rPr>
        <w:t xml:space="preserve"> Escobar García</w:t>
      </w:r>
    </w:p>
    <w:p w14:paraId="37A942C1" w14:textId="77777777" w:rsidR="00BB12BC" w:rsidRDefault="00BB12BC" w:rsidP="00BB12BC">
      <w:pPr>
        <w:pStyle w:val="Ttulo2"/>
        <w:shd w:val="clear" w:color="auto" w:fill="FFFFFF"/>
        <w:rPr>
          <w:rFonts w:ascii="Arial" w:hAnsi="Arial" w:cs="Arial"/>
          <w:color w:val="434343"/>
          <w:sz w:val="36"/>
          <w:szCs w:val="36"/>
        </w:rPr>
      </w:pPr>
      <w:r>
        <w:rPr>
          <w:rFonts w:ascii="Arial" w:hAnsi="Arial" w:cs="Arial"/>
          <w:color w:val="434343"/>
        </w:rPr>
        <w:t>Educadoras diabetológicas:</w:t>
      </w:r>
    </w:p>
    <w:p w14:paraId="7372B6F5" w14:textId="77777777" w:rsidR="00BB12BC" w:rsidRDefault="00BB12BC" w:rsidP="00BB12BC">
      <w:pPr>
        <w:numPr>
          <w:ilvl w:val="0"/>
          <w:numId w:val="4"/>
        </w:numPr>
        <w:shd w:val="clear" w:color="auto" w:fill="FFFFFF"/>
        <w:spacing w:before="100" w:beforeAutospacing="1" w:after="100" w:afterAutospacing="1" w:line="240" w:lineRule="auto"/>
        <w:rPr>
          <w:rFonts w:ascii="Arial" w:hAnsi="Arial" w:cs="Arial"/>
          <w:color w:val="282828"/>
          <w:sz w:val="18"/>
          <w:szCs w:val="18"/>
        </w:rPr>
      </w:pPr>
      <w:proofErr w:type="spellStart"/>
      <w:r>
        <w:rPr>
          <w:rFonts w:ascii="Arial" w:hAnsi="Arial" w:cs="Arial"/>
          <w:color w:val="282828"/>
          <w:sz w:val="18"/>
          <w:szCs w:val="18"/>
        </w:rPr>
        <w:t>Dña</w:t>
      </w:r>
      <w:proofErr w:type="spellEnd"/>
      <w:r>
        <w:rPr>
          <w:rFonts w:ascii="Arial" w:hAnsi="Arial" w:cs="Arial"/>
          <w:color w:val="282828"/>
          <w:sz w:val="18"/>
          <w:szCs w:val="18"/>
        </w:rPr>
        <w:t xml:space="preserve"> Pilar Real de la Cruz.</w:t>
      </w:r>
    </w:p>
    <w:p w14:paraId="12E1D4D6" w14:textId="77777777" w:rsidR="00BB12BC" w:rsidRDefault="00BB12BC" w:rsidP="00BB12BC">
      <w:pPr>
        <w:pStyle w:val="Ttulo2"/>
        <w:shd w:val="clear" w:color="auto" w:fill="FFFFFF"/>
        <w:rPr>
          <w:rFonts w:ascii="Arial" w:hAnsi="Arial" w:cs="Arial"/>
          <w:color w:val="434343"/>
          <w:sz w:val="36"/>
          <w:szCs w:val="36"/>
        </w:rPr>
      </w:pPr>
      <w:r>
        <w:rPr>
          <w:rFonts w:ascii="Arial" w:hAnsi="Arial" w:cs="Arial"/>
          <w:color w:val="434343"/>
        </w:rPr>
        <w:t>Director de UGC de Pediatría:</w:t>
      </w:r>
    </w:p>
    <w:p w14:paraId="7CAEC4B8" w14:textId="77777777" w:rsidR="00BB12BC" w:rsidRDefault="00BB12BC" w:rsidP="00BB12BC">
      <w:pPr>
        <w:numPr>
          <w:ilvl w:val="0"/>
          <w:numId w:val="5"/>
        </w:numPr>
        <w:shd w:val="clear" w:color="auto" w:fill="FFFFFF"/>
        <w:spacing w:before="100" w:beforeAutospacing="1" w:after="100" w:afterAutospacing="1" w:line="240" w:lineRule="auto"/>
        <w:rPr>
          <w:rFonts w:ascii="Arial" w:hAnsi="Arial" w:cs="Arial"/>
          <w:color w:val="282828"/>
          <w:sz w:val="18"/>
          <w:szCs w:val="18"/>
        </w:rPr>
      </w:pPr>
      <w:r>
        <w:rPr>
          <w:rFonts w:ascii="Arial" w:hAnsi="Arial" w:cs="Arial"/>
          <w:color w:val="282828"/>
          <w:sz w:val="18"/>
          <w:szCs w:val="18"/>
        </w:rPr>
        <w:t xml:space="preserve">Dña. María </w:t>
      </w:r>
      <w:proofErr w:type="spellStart"/>
      <w:r>
        <w:rPr>
          <w:rFonts w:ascii="Arial" w:hAnsi="Arial" w:cs="Arial"/>
          <w:color w:val="282828"/>
          <w:sz w:val="18"/>
          <w:szCs w:val="18"/>
        </w:rPr>
        <w:t>Angeles</w:t>
      </w:r>
      <w:proofErr w:type="spellEnd"/>
      <w:r>
        <w:rPr>
          <w:rFonts w:ascii="Arial" w:hAnsi="Arial" w:cs="Arial"/>
          <w:color w:val="282828"/>
          <w:sz w:val="18"/>
          <w:szCs w:val="18"/>
        </w:rPr>
        <w:t xml:space="preserve"> Vázquez López</w:t>
      </w:r>
    </w:p>
    <w:p w14:paraId="57BDC2C6" w14:textId="77777777"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lastRenderedPageBreak/>
        <w:t>*La información recogida en esta página web no remplaza si no complementa la relación médico-paciente y en caso de duda consulte con el pediatra de cabecera.</w:t>
      </w:r>
    </w:p>
    <w:p w14:paraId="25E6108E" w14:textId="0B173D8B"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Versión imprimible ( </w:t>
      </w:r>
      <w:r>
        <w:rPr>
          <w:rFonts w:ascii="Arial" w:hAnsi="Arial" w:cs="Arial"/>
          <w:noProof/>
          <w:color w:val="A41E0A"/>
          <w:sz w:val="18"/>
          <w:szCs w:val="18"/>
        </w:rPr>
        <w:drawing>
          <wp:inline distT="0" distB="0" distL="0" distR="0" wp14:anchorId="56B6B800" wp14:editId="137859BC">
            <wp:extent cx="152400" cy="152400"/>
            <wp:effectExtent l="0" t="0" r="0" b="0"/>
            <wp:docPr id="1294046043" name="Imagen 5" descr="Versión imprimible word">
              <a:hlinkClick xmlns:a="http://schemas.openxmlformats.org/drawingml/2006/main" r:id="rId7" tgtFrame="&quot;_blank&quot;" tooltip="&quot;Contenido presentación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ón imprimible word">
                      <a:hlinkClick r:id="rId7" tgtFrame="&quot;_blank&quot;" tooltip="&quot;Contenido presentación en formato Word&#10;(Se abre en nueva ventan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14:anchorId="3ABDC6E5" wp14:editId="1591EBED">
            <wp:extent cx="152400" cy="152400"/>
            <wp:effectExtent l="0" t="0" r="0" b="0"/>
            <wp:docPr id="414227279" name="Imagen 4" descr="Versión imprimible pdf">
              <a:hlinkClick xmlns:a="http://schemas.openxmlformats.org/drawingml/2006/main" r:id="rId9" tgtFrame="&quot;_blank&quot;" tooltip="&quot;Contenido presentación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ión imprimible pdf">
                      <a:hlinkClick r:id="rId9" tgtFrame="&quot;_blank&quot;" tooltip="&quot;Contenido presentación en formato PDF&#10;(Se abre en nueva ventan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82828"/>
          <w:sz w:val="18"/>
          <w:szCs w:val="18"/>
        </w:rPr>
        <w:t> )</w:t>
      </w:r>
    </w:p>
    <w:p w14:paraId="0615DD46" w14:textId="77777777" w:rsidR="00BB12BC" w:rsidRDefault="00BB12BC" w:rsidP="00BB12BC">
      <w:pPr>
        <w:rPr>
          <w:rFonts w:ascii="Times New Roman" w:hAnsi="Times New Roman" w:cs="Times New Roman"/>
          <w:sz w:val="24"/>
          <w:szCs w:val="24"/>
        </w:rPr>
      </w:pPr>
      <w:hyperlink r:id="rId11" w:tgtFrame="_blank" w:tooltip="Resumen de la acreditación" w:history="1">
        <w:r>
          <w:rPr>
            <w:rFonts w:ascii="Arial" w:hAnsi="Arial" w:cs="Arial"/>
            <w:color w:val="A41E0A"/>
            <w:shd w:val="clear" w:color="auto" w:fill="FFFFFF"/>
          </w:rPr>
          <w:fldChar w:fldCharType="begin"/>
        </w:r>
        <w:r>
          <w:rPr>
            <w:rFonts w:ascii="Arial" w:hAnsi="Arial" w:cs="Arial"/>
            <w:color w:val="A41E0A"/>
            <w:shd w:val="clear" w:color="auto" w:fill="FFFFFF"/>
          </w:rPr>
          <w:instrText xml:space="preserve"> INCLUDEPICTURE "http://www.juntadeandalucia.es/agenciadecalidadsanitaria/acsa_paginasweb/sello.asp?idpry=508&amp;cc=2ee1f61ad485f7d7b364855fa451e7b7" \* MERGEFORMATINET </w:instrText>
        </w:r>
        <w:r>
          <w:rPr>
            <w:rFonts w:ascii="Arial" w:hAnsi="Arial" w:cs="Arial"/>
            <w:color w:val="A41E0A"/>
            <w:shd w:val="clear" w:color="auto" w:fill="FFFFFF"/>
          </w:rPr>
          <w:fldChar w:fldCharType="separate"/>
        </w:r>
        <w:r>
          <w:rPr>
            <w:rFonts w:ascii="Arial" w:hAnsi="Arial" w:cs="Arial"/>
            <w:color w:val="A41E0A"/>
            <w:shd w:val="clear" w:color="auto" w:fill="FFFFFF"/>
          </w:rPr>
          <w:pict w14:anchorId="1D84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ello de Certificación de Calidad con Acreditación Avanzada del Programa de Acreditación de Páginas Web Sanitarias. Agencia de Calidad Sanitaria de Andalucía." href="http://www.juntadeandalucia.es/agenciadecalidadsanitaria/acsa_paginasweb/acreditado.asp?idpry=508&amp;cc=2ee1f61ad485f7d7b364855fa451e7b7" target="&quot;_blank&quot;" title="&quot;Resumen de la acreditación&quot;" style="width:24pt;height:24pt" o:button="t"/>
          </w:pict>
        </w:r>
        <w:r>
          <w:rPr>
            <w:rFonts w:ascii="Arial" w:hAnsi="Arial" w:cs="Arial"/>
            <w:color w:val="A41E0A"/>
            <w:shd w:val="clear" w:color="auto" w:fill="FFFFFF"/>
          </w:rPr>
          <w:fldChar w:fldCharType="end"/>
        </w:r>
      </w:hyperlink>
    </w:p>
    <w:p w14:paraId="0FD67710" w14:textId="58DA242F" w:rsidR="00BB12BC" w:rsidRDefault="00BB12BC" w:rsidP="00BB12BC">
      <w:pPr>
        <w:numPr>
          <w:ilvl w:val="0"/>
          <w:numId w:val="6"/>
        </w:numPr>
        <w:shd w:val="clear" w:color="auto" w:fill="FFFFFF"/>
        <w:spacing w:after="0" w:line="240" w:lineRule="auto"/>
        <w:jc w:val="center"/>
        <w:rPr>
          <w:rFonts w:ascii="Arial" w:hAnsi="Arial" w:cs="Arial"/>
          <w:color w:val="282828"/>
          <w:sz w:val="18"/>
          <w:szCs w:val="18"/>
        </w:rPr>
      </w:pPr>
      <w:r>
        <w:rPr>
          <w:rFonts w:ascii="Arial" w:hAnsi="Arial" w:cs="Arial"/>
          <w:noProof/>
          <w:color w:val="A41E0A"/>
          <w:sz w:val="18"/>
          <w:szCs w:val="18"/>
        </w:rPr>
        <w:drawing>
          <wp:inline distT="0" distB="0" distL="0" distR="0" wp14:anchorId="6EC424F5" wp14:editId="02B0EF54">
            <wp:extent cx="952500" cy="762000"/>
            <wp:effectExtent l="0" t="0" r="0" b="0"/>
            <wp:docPr id="703267804" name="Imagen 3" descr="Pulse para ver el Certificado de Web de Interes Sanitari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lse para ver el Certificado de Web de Interes Sanitario">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14:paraId="31A24FDE" w14:textId="3D7BB0AF" w:rsidR="00BB12BC" w:rsidRDefault="00BB12BC" w:rsidP="00BB12BC">
      <w:pPr>
        <w:numPr>
          <w:ilvl w:val="0"/>
          <w:numId w:val="6"/>
        </w:numPr>
        <w:shd w:val="clear" w:color="auto" w:fill="FFFFFF"/>
        <w:spacing w:after="0" w:line="240" w:lineRule="auto"/>
        <w:jc w:val="center"/>
        <w:rPr>
          <w:rFonts w:ascii="Arial" w:hAnsi="Arial" w:cs="Arial"/>
          <w:color w:val="282828"/>
          <w:sz w:val="18"/>
          <w:szCs w:val="18"/>
        </w:rPr>
      </w:pPr>
      <w:r>
        <w:rPr>
          <w:rFonts w:ascii="Arial" w:hAnsi="Arial" w:cs="Arial"/>
          <w:noProof/>
          <w:color w:val="A41E0A"/>
          <w:sz w:val="18"/>
          <w:szCs w:val="18"/>
        </w:rPr>
        <w:drawing>
          <wp:inline distT="0" distB="0" distL="0" distR="0" wp14:anchorId="75CAB5C6" wp14:editId="78284F6B">
            <wp:extent cx="838200" cy="295275"/>
            <wp:effectExtent l="0" t="0" r="0" b="0"/>
            <wp:docPr id="1659790615" name="Imagen 2" descr="¡CSS Válid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S Válido!">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ADED42F" w14:textId="1B8A6325" w:rsidR="00BB12BC" w:rsidRDefault="00BB12BC" w:rsidP="00BB12BC">
      <w:pPr>
        <w:numPr>
          <w:ilvl w:val="0"/>
          <w:numId w:val="6"/>
        </w:numPr>
        <w:shd w:val="clear" w:color="auto" w:fill="FFFFFF"/>
        <w:spacing w:after="0" w:line="240" w:lineRule="auto"/>
        <w:jc w:val="center"/>
        <w:rPr>
          <w:rFonts w:ascii="Arial" w:hAnsi="Arial" w:cs="Arial"/>
          <w:color w:val="282828"/>
          <w:sz w:val="18"/>
          <w:szCs w:val="18"/>
        </w:rPr>
      </w:pPr>
      <w:r>
        <w:rPr>
          <w:rFonts w:ascii="Arial" w:hAnsi="Arial" w:cs="Arial"/>
          <w:noProof/>
          <w:color w:val="A41E0A"/>
          <w:sz w:val="18"/>
          <w:szCs w:val="18"/>
        </w:rPr>
        <w:drawing>
          <wp:inline distT="0" distB="0" distL="0" distR="0" wp14:anchorId="7CAC66FC" wp14:editId="458F0A49">
            <wp:extent cx="838200" cy="295275"/>
            <wp:effectExtent l="0" t="0" r="0" b="0"/>
            <wp:docPr id="14263771" name="Imagen 1" descr="Valid HTML 4.01 Transitional">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id HTML 4.01 Transitional">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117EF56E" w14:textId="77777777" w:rsidR="00BB12BC" w:rsidRDefault="00BB12BC" w:rsidP="00BB12BC">
      <w:pPr>
        <w:pStyle w:val="NormalWeb"/>
        <w:shd w:val="clear" w:color="auto" w:fill="FFFFFF"/>
        <w:spacing w:before="75" w:beforeAutospacing="0" w:after="300" w:afterAutospacing="0"/>
        <w:jc w:val="center"/>
        <w:rPr>
          <w:rFonts w:ascii="Arial" w:hAnsi="Arial" w:cs="Arial"/>
          <w:color w:val="282828"/>
          <w:sz w:val="18"/>
          <w:szCs w:val="18"/>
        </w:rPr>
      </w:pPr>
      <w:r>
        <w:rPr>
          <w:rFonts w:ascii="Arial" w:hAnsi="Arial" w:cs="Arial"/>
          <w:color w:val="282828"/>
          <w:sz w:val="18"/>
          <w:szCs w:val="18"/>
        </w:rPr>
        <w:t>"PÁGINA WEB SIN CONTENIDOS PUBLICITARIOS"</w:t>
      </w:r>
    </w:p>
    <w:p w14:paraId="4E9A3515" w14:textId="77777777" w:rsidR="00BB12BC" w:rsidRDefault="00BB12BC" w:rsidP="00BB12BC">
      <w:pPr>
        <w:pStyle w:val="NormalWeb"/>
        <w:shd w:val="clear" w:color="auto" w:fill="FFFFFF"/>
        <w:spacing w:before="75" w:beforeAutospacing="0" w:after="300" w:afterAutospacing="0"/>
        <w:jc w:val="center"/>
        <w:rPr>
          <w:rFonts w:ascii="Arial" w:hAnsi="Arial" w:cs="Arial"/>
          <w:color w:val="282828"/>
          <w:sz w:val="18"/>
          <w:szCs w:val="18"/>
        </w:rPr>
      </w:pPr>
      <w:r>
        <w:rPr>
          <w:rFonts w:ascii="Arial" w:hAnsi="Arial" w:cs="Arial"/>
          <w:color w:val="282828"/>
          <w:sz w:val="18"/>
          <w:szCs w:val="18"/>
        </w:rPr>
        <w:t>SIN FINANCIACIÓN EXTERNA - NO EXISTE CONFLICTO DE INTERESES</w:t>
      </w:r>
    </w:p>
    <w:p w14:paraId="0CF34258" w14:textId="77777777" w:rsidR="00BB12BC" w:rsidRDefault="00BB12BC" w:rsidP="00BB12BC">
      <w:pPr>
        <w:pStyle w:val="Ttulo3"/>
        <w:shd w:val="clear" w:color="auto" w:fill="FFFFFF"/>
        <w:jc w:val="center"/>
        <w:rPr>
          <w:rFonts w:ascii="Arial" w:hAnsi="Arial" w:cs="Arial"/>
          <w:color w:val="555555"/>
          <w:sz w:val="27"/>
          <w:szCs w:val="27"/>
        </w:rPr>
      </w:pPr>
      <w:r>
        <w:rPr>
          <w:rFonts w:ascii="Arial" w:hAnsi="Arial" w:cs="Arial"/>
          <w:color w:val="555555"/>
        </w:rPr>
        <w:t>Esta web no usa cookies ni otros medios técnicos que permitan identificar a usuarios en concreto ni conocer datos de su navegación sin que el usuario sea consciente.</w:t>
      </w:r>
    </w:p>
    <w:p w14:paraId="6B44EA08" w14:textId="77777777" w:rsidR="00BB12BC" w:rsidRDefault="00BB12BC" w:rsidP="00BB12BC">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Datos de contacto</w:t>
      </w:r>
      <w:r>
        <w:rPr>
          <w:rFonts w:ascii="Arial" w:hAnsi="Arial" w:cs="Arial"/>
          <w:color w:val="282828"/>
          <w:sz w:val="18"/>
          <w:szCs w:val="18"/>
        </w:rPr>
        <w:br/>
        <w:t xml:space="preserve">C/Hermandad de Donantes de Sangre s/n 04009. Almería. </w:t>
      </w:r>
      <w:proofErr w:type="spellStart"/>
      <w:r>
        <w:rPr>
          <w:rFonts w:ascii="Arial" w:hAnsi="Arial" w:cs="Arial"/>
          <w:color w:val="282828"/>
          <w:sz w:val="18"/>
          <w:szCs w:val="18"/>
        </w:rPr>
        <w:t>Telefono</w:t>
      </w:r>
      <w:proofErr w:type="spellEnd"/>
      <w:r>
        <w:rPr>
          <w:rFonts w:ascii="Arial" w:hAnsi="Arial" w:cs="Arial"/>
          <w:color w:val="282828"/>
          <w:sz w:val="18"/>
          <w:szCs w:val="18"/>
        </w:rPr>
        <w:t xml:space="preserve"> 950016953.</w:t>
      </w:r>
      <w:r>
        <w:rPr>
          <w:rFonts w:ascii="Arial" w:hAnsi="Arial" w:cs="Arial"/>
          <w:color w:val="282828"/>
          <w:sz w:val="18"/>
          <w:szCs w:val="18"/>
        </w:rPr>
        <w:br/>
        <w:t>Teléfono de la consulta: 950 01 65 43</w:t>
      </w:r>
      <w:r>
        <w:rPr>
          <w:rFonts w:ascii="Arial" w:hAnsi="Arial" w:cs="Arial"/>
          <w:color w:val="282828"/>
          <w:sz w:val="18"/>
          <w:szCs w:val="18"/>
        </w:rPr>
        <w:br/>
        <w:t>Buzón de sugerencias y reclamaciones: </w:t>
      </w:r>
      <w:hyperlink r:id="rId18" w:tooltip="Correo Consulta" w:history="1">
        <w:r>
          <w:rPr>
            <w:rStyle w:val="Hipervnculo"/>
            <w:rFonts w:ascii="Arial" w:hAnsi="Arial" w:cs="Arial"/>
            <w:b/>
            <w:bCs/>
            <w:color w:val="A41E0A"/>
            <w:sz w:val="18"/>
            <w:szCs w:val="18"/>
          </w:rPr>
          <w:t>consultadiabetes@diabetesinfantilcht.com</w:t>
        </w:r>
        <w:r>
          <w:rPr>
            <w:rStyle w:val="Hipervnculo"/>
            <w:rFonts w:ascii="Arial" w:hAnsi="Arial" w:cs="Arial"/>
            <w:color w:val="A41E0A"/>
            <w:sz w:val="18"/>
            <w:szCs w:val="18"/>
          </w:rPr>
          <w:t> </w:t>
        </w:r>
      </w:hyperlink>
      <w:r>
        <w:rPr>
          <w:rFonts w:ascii="Arial" w:hAnsi="Arial" w:cs="Arial"/>
          <w:color w:val="282828"/>
          <w:sz w:val="18"/>
          <w:szCs w:val="18"/>
        </w:rPr>
        <w:t>, </w:t>
      </w:r>
      <w:hyperlink r:id="rId19" w:tooltip="Política de Confidencialidad y Privacidad" w:history="1">
        <w:r>
          <w:rPr>
            <w:rStyle w:val="Hipervnculo"/>
            <w:rFonts w:ascii="Arial" w:hAnsi="Arial" w:cs="Arial"/>
            <w:color w:val="A41E0A"/>
            <w:sz w:val="18"/>
            <w:szCs w:val="18"/>
          </w:rPr>
          <w:t>(consultar política de confidencialidad)</w:t>
        </w:r>
      </w:hyperlink>
    </w:p>
    <w:p w14:paraId="56CA49D9" w14:textId="77777777" w:rsidR="004570EC" w:rsidRPr="00BB12BC" w:rsidRDefault="004570EC" w:rsidP="00BB12BC"/>
    <w:sectPr w:rsidR="004570EC" w:rsidRPr="00BB12BC" w:rsidSect="002A0D73">
      <w:headerReference w:type="even" r:id="rId20"/>
      <w:headerReference w:type="default" r:id="rId21"/>
      <w:footerReference w:type="even" r:id="rId22"/>
      <w:footerReference w:type="default" r:id="rId23"/>
      <w:headerReference w:type="first" r:id="rId24"/>
      <w:footerReference w:type="firs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DCFC" w14:textId="77777777" w:rsidR="002A0D73" w:rsidRDefault="002A0D73" w:rsidP="000121AB">
      <w:pPr>
        <w:spacing w:after="0" w:line="240" w:lineRule="auto"/>
      </w:pPr>
      <w:r>
        <w:separator/>
      </w:r>
    </w:p>
  </w:endnote>
  <w:endnote w:type="continuationSeparator" w:id="0">
    <w:p w14:paraId="48F703EA" w14:textId="77777777" w:rsidR="002A0D73" w:rsidRDefault="002A0D73" w:rsidP="0001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E245" w14:textId="77777777" w:rsidR="000121AB" w:rsidRDefault="000121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0C21" w14:textId="77777777" w:rsidR="000121AB" w:rsidRDefault="000121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E874" w14:textId="77777777" w:rsidR="000121AB" w:rsidRDefault="000121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DD44" w14:textId="77777777" w:rsidR="002A0D73" w:rsidRDefault="002A0D73" w:rsidP="000121AB">
      <w:pPr>
        <w:spacing w:after="0" w:line="240" w:lineRule="auto"/>
      </w:pPr>
      <w:r>
        <w:separator/>
      </w:r>
    </w:p>
  </w:footnote>
  <w:footnote w:type="continuationSeparator" w:id="0">
    <w:p w14:paraId="5D51DCB0" w14:textId="77777777" w:rsidR="002A0D73" w:rsidRDefault="002A0D73" w:rsidP="0001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1C10" w14:textId="77777777" w:rsidR="000121AB" w:rsidRDefault="000121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7724" w14:textId="77777777" w:rsidR="000121AB" w:rsidRPr="000121AB" w:rsidRDefault="000121AB" w:rsidP="000121AB">
    <w:pPr>
      <w:tabs>
        <w:tab w:val="center" w:pos="4252"/>
        <w:tab w:val="right" w:pos="8504"/>
      </w:tabs>
      <w:jc w:val="center"/>
      <w:rPr>
        <w:rFonts w:ascii="Calibri" w:eastAsia="Times New Roman" w:hAnsi="Calibri" w:cs="Times New Roman"/>
      </w:rPr>
    </w:pPr>
    <w:r>
      <w:rPr>
        <w:rFonts w:ascii="Calibri" w:eastAsia="Times New Roman" w:hAnsi="Calibri" w:cs="Times New Roman"/>
        <w:noProof/>
        <w:lang w:eastAsia="es-ES"/>
      </w:rPr>
      <w:drawing>
        <wp:inline distT="0" distB="0" distL="0" distR="0" wp14:anchorId="22C7E826" wp14:editId="6A21C508">
          <wp:extent cx="2219325" cy="609600"/>
          <wp:effectExtent l="19050" t="0" r="9525" b="0"/>
          <wp:docPr id="2"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rFonts w:ascii="Calibri" w:eastAsia="Times New Roman" w:hAnsi="Calibri" w:cs="Times New Roman"/>
        <w:noProof/>
        <w:lang w:eastAsia="es-ES"/>
      </w:rPr>
      <w:drawing>
        <wp:inline distT="0" distB="0" distL="0" distR="0" wp14:anchorId="2C90ABD5" wp14:editId="451CE1BF">
          <wp:extent cx="1743075" cy="600075"/>
          <wp:effectExtent l="19050" t="0" r="9525" b="0"/>
          <wp:docPr id="3"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14:paraId="7C425CC4" w14:textId="77777777" w:rsidR="000121AB" w:rsidRPr="000121AB" w:rsidRDefault="000121AB" w:rsidP="000121AB">
    <w:pPr>
      <w:jc w:val="center"/>
      <w:rPr>
        <w:rFonts w:ascii="Calibri" w:eastAsia="Times New Roman" w:hAnsi="Calibri" w:cs="Times New Roman"/>
      </w:rPr>
    </w:pPr>
    <w:r w:rsidRPr="000121AB">
      <w:rPr>
        <w:rFonts w:ascii="Calibri" w:eastAsia="Times New Roman" w:hAnsi="Calibri" w:cs="Times New Roman"/>
      </w:rPr>
      <w:t>UNIDAD DE ENDOCRINOLOGÍA PEDIÁTRICA. UGC PEDIATRIA INTEGRAL</w:t>
    </w:r>
  </w:p>
  <w:p w14:paraId="18EDD05B" w14:textId="77777777" w:rsidR="000121AB" w:rsidRDefault="000121A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127F" w14:textId="77777777" w:rsidR="000121AB" w:rsidRDefault="000121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3412B"/>
    <w:multiLevelType w:val="multilevel"/>
    <w:tmpl w:val="A4A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80A9C"/>
    <w:multiLevelType w:val="multilevel"/>
    <w:tmpl w:val="4FF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27719"/>
    <w:multiLevelType w:val="multilevel"/>
    <w:tmpl w:val="974C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5249B"/>
    <w:multiLevelType w:val="multilevel"/>
    <w:tmpl w:val="1318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A1ECE"/>
    <w:multiLevelType w:val="multilevel"/>
    <w:tmpl w:val="F4CC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110EA"/>
    <w:multiLevelType w:val="multilevel"/>
    <w:tmpl w:val="0E66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303756">
    <w:abstractNumId w:val="3"/>
  </w:num>
  <w:num w:numId="2" w16cid:durableId="1921282960">
    <w:abstractNumId w:val="0"/>
  </w:num>
  <w:num w:numId="3" w16cid:durableId="2122456140">
    <w:abstractNumId w:val="4"/>
  </w:num>
  <w:num w:numId="4" w16cid:durableId="963660071">
    <w:abstractNumId w:val="2"/>
  </w:num>
  <w:num w:numId="5" w16cid:durableId="1784374444">
    <w:abstractNumId w:val="1"/>
  </w:num>
  <w:num w:numId="6" w16cid:durableId="1398669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66A7"/>
    <w:rsid w:val="000121AB"/>
    <w:rsid w:val="000D520B"/>
    <w:rsid w:val="001B6316"/>
    <w:rsid w:val="001E5E77"/>
    <w:rsid w:val="002A0D73"/>
    <w:rsid w:val="002D72A1"/>
    <w:rsid w:val="00450E67"/>
    <w:rsid w:val="004570EC"/>
    <w:rsid w:val="004B36CF"/>
    <w:rsid w:val="00503F3C"/>
    <w:rsid w:val="00563E08"/>
    <w:rsid w:val="005C1AEE"/>
    <w:rsid w:val="005F3705"/>
    <w:rsid w:val="006F31A3"/>
    <w:rsid w:val="00892460"/>
    <w:rsid w:val="00A36857"/>
    <w:rsid w:val="00A4688D"/>
    <w:rsid w:val="00BB12BC"/>
    <w:rsid w:val="00BF166D"/>
    <w:rsid w:val="00C12582"/>
    <w:rsid w:val="00D07212"/>
    <w:rsid w:val="00D566A7"/>
    <w:rsid w:val="00D81537"/>
    <w:rsid w:val="00E7253A"/>
    <w:rsid w:val="00F125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56E74"/>
  <w15:docId w15:val="{494C126B-4B0F-4C76-A2C8-3D09B1E8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82"/>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B12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B12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D72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2A1"/>
    <w:rPr>
      <w:rFonts w:ascii="Tahoma" w:hAnsi="Tahoma" w:cs="Tahoma"/>
      <w:sz w:val="16"/>
      <w:szCs w:val="16"/>
    </w:rPr>
  </w:style>
  <w:style w:type="paragraph" w:styleId="Encabezado">
    <w:name w:val="header"/>
    <w:basedOn w:val="Normal"/>
    <w:link w:val="EncabezadoCar"/>
    <w:unhideWhenUsed/>
    <w:rsid w:val="000121AB"/>
    <w:pPr>
      <w:tabs>
        <w:tab w:val="center" w:pos="4252"/>
        <w:tab w:val="right" w:pos="8504"/>
      </w:tabs>
      <w:spacing w:after="0" w:line="240" w:lineRule="auto"/>
    </w:pPr>
  </w:style>
  <w:style w:type="character" w:customStyle="1" w:styleId="EncabezadoCar">
    <w:name w:val="Encabezado Car"/>
    <w:basedOn w:val="Fuentedeprrafopredeter"/>
    <w:link w:val="Encabezado"/>
    <w:rsid w:val="000121AB"/>
  </w:style>
  <w:style w:type="paragraph" w:styleId="Piedepgina">
    <w:name w:val="footer"/>
    <w:basedOn w:val="Normal"/>
    <w:link w:val="PiedepginaCar"/>
    <w:uiPriority w:val="99"/>
    <w:semiHidden/>
    <w:unhideWhenUsed/>
    <w:rsid w:val="00012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121AB"/>
  </w:style>
  <w:style w:type="character" w:styleId="Hipervnculo">
    <w:name w:val="Hyperlink"/>
    <w:basedOn w:val="Fuentedeprrafopredeter"/>
    <w:uiPriority w:val="99"/>
    <w:semiHidden/>
    <w:unhideWhenUsed/>
    <w:rsid w:val="00D81537"/>
    <w:rPr>
      <w:color w:val="0000FF"/>
      <w:u w:val="single"/>
    </w:rPr>
  </w:style>
  <w:style w:type="character" w:customStyle="1" w:styleId="Ttulo2Car">
    <w:name w:val="Título 2 Car"/>
    <w:basedOn w:val="Fuentedeprrafopredeter"/>
    <w:link w:val="Ttulo2"/>
    <w:uiPriority w:val="9"/>
    <w:semiHidden/>
    <w:rsid w:val="00BB12B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BB12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05468">
      <w:bodyDiv w:val="1"/>
      <w:marLeft w:val="0"/>
      <w:marRight w:val="0"/>
      <w:marTop w:val="0"/>
      <w:marBottom w:val="0"/>
      <w:divBdr>
        <w:top w:val="none" w:sz="0" w:space="0" w:color="auto"/>
        <w:left w:val="none" w:sz="0" w:space="0" w:color="auto"/>
        <w:bottom w:val="none" w:sz="0" w:space="0" w:color="auto"/>
        <w:right w:val="none" w:sz="0" w:space="0" w:color="auto"/>
      </w:divBdr>
    </w:div>
    <w:div w:id="996767391">
      <w:bodyDiv w:val="1"/>
      <w:marLeft w:val="0"/>
      <w:marRight w:val="0"/>
      <w:marTop w:val="0"/>
      <w:marBottom w:val="0"/>
      <w:divBdr>
        <w:top w:val="none" w:sz="0" w:space="0" w:color="auto"/>
        <w:left w:val="none" w:sz="0" w:space="0" w:color="auto"/>
        <w:bottom w:val="none" w:sz="0" w:space="0" w:color="auto"/>
        <w:right w:val="none" w:sz="0" w:space="0" w:color="auto"/>
      </w:divBdr>
    </w:div>
    <w:div w:id="1204321312">
      <w:bodyDiv w:val="1"/>
      <w:marLeft w:val="0"/>
      <w:marRight w:val="0"/>
      <w:marTop w:val="0"/>
      <w:marBottom w:val="0"/>
      <w:divBdr>
        <w:top w:val="none" w:sz="0" w:space="0" w:color="auto"/>
        <w:left w:val="none" w:sz="0" w:space="0" w:color="auto"/>
        <w:bottom w:val="none" w:sz="0" w:space="0" w:color="auto"/>
        <w:right w:val="none" w:sz="0" w:space="0" w:color="auto"/>
      </w:divBdr>
    </w:div>
    <w:div w:id="1330325476">
      <w:bodyDiv w:val="1"/>
      <w:marLeft w:val="0"/>
      <w:marRight w:val="0"/>
      <w:marTop w:val="0"/>
      <w:marBottom w:val="0"/>
      <w:divBdr>
        <w:top w:val="none" w:sz="0" w:space="0" w:color="auto"/>
        <w:left w:val="none" w:sz="0" w:space="0" w:color="auto"/>
        <w:bottom w:val="none" w:sz="0" w:space="0" w:color="auto"/>
        <w:right w:val="none" w:sz="0" w:space="0" w:color="auto"/>
      </w:divBdr>
      <w:divsChild>
        <w:div w:id="282228452">
          <w:marLeft w:val="0"/>
          <w:marRight w:val="135"/>
          <w:marTop w:val="0"/>
          <w:marBottom w:val="0"/>
          <w:divBdr>
            <w:top w:val="none" w:sz="0" w:space="0" w:color="auto"/>
            <w:left w:val="none" w:sz="0" w:space="0" w:color="auto"/>
            <w:bottom w:val="none" w:sz="0" w:space="0" w:color="auto"/>
            <w:right w:val="none" w:sz="0" w:space="0" w:color="auto"/>
          </w:divBdr>
          <w:divsChild>
            <w:div w:id="613295955">
              <w:marLeft w:val="120"/>
              <w:marRight w:val="0"/>
              <w:marTop w:val="0"/>
              <w:marBottom w:val="0"/>
              <w:divBdr>
                <w:top w:val="none" w:sz="0" w:space="0" w:color="auto"/>
                <w:left w:val="none" w:sz="0" w:space="0" w:color="auto"/>
                <w:bottom w:val="none" w:sz="0" w:space="0" w:color="auto"/>
                <w:right w:val="none" w:sz="0" w:space="0" w:color="auto"/>
              </w:divBdr>
              <w:divsChild>
                <w:div w:id="376781575">
                  <w:marLeft w:val="0"/>
                  <w:marRight w:val="0"/>
                  <w:marTop w:val="0"/>
                  <w:marBottom w:val="0"/>
                  <w:divBdr>
                    <w:top w:val="none" w:sz="0" w:space="0" w:color="auto"/>
                    <w:left w:val="none" w:sz="0" w:space="0" w:color="auto"/>
                    <w:bottom w:val="none" w:sz="0" w:space="0" w:color="auto"/>
                    <w:right w:val="none" w:sz="0" w:space="0" w:color="auto"/>
                  </w:divBdr>
                </w:div>
              </w:divsChild>
            </w:div>
            <w:div w:id="1578172585">
              <w:marLeft w:val="0"/>
              <w:marRight w:val="0"/>
              <w:marTop w:val="0"/>
              <w:marBottom w:val="0"/>
              <w:divBdr>
                <w:top w:val="none" w:sz="0" w:space="0" w:color="auto"/>
                <w:left w:val="none" w:sz="0" w:space="0" w:color="auto"/>
                <w:bottom w:val="none" w:sz="0" w:space="0" w:color="auto"/>
                <w:right w:val="none" w:sz="0" w:space="0" w:color="auto"/>
              </w:divBdr>
              <w:divsChild>
                <w:div w:id="11737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397">
          <w:marLeft w:val="75"/>
          <w:marRight w:val="75"/>
          <w:marTop w:val="0"/>
          <w:marBottom w:val="0"/>
          <w:divBdr>
            <w:top w:val="none" w:sz="0" w:space="0" w:color="auto"/>
            <w:left w:val="none" w:sz="0" w:space="0" w:color="auto"/>
            <w:bottom w:val="none" w:sz="0" w:space="0" w:color="auto"/>
            <w:right w:val="none" w:sz="0" w:space="0" w:color="auto"/>
          </w:divBdr>
        </w:div>
      </w:divsChild>
    </w:div>
    <w:div w:id="1458839266">
      <w:bodyDiv w:val="1"/>
      <w:marLeft w:val="0"/>
      <w:marRight w:val="0"/>
      <w:marTop w:val="0"/>
      <w:marBottom w:val="0"/>
      <w:divBdr>
        <w:top w:val="none" w:sz="0" w:space="0" w:color="auto"/>
        <w:left w:val="none" w:sz="0" w:space="0" w:color="auto"/>
        <w:bottom w:val="none" w:sz="0" w:space="0" w:color="auto"/>
        <w:right w:val="none" w:sz="0" w:space="0" w:color="auto"/>
      </w:divBdr>
      <w:divsChild>
        <w:div w:id="1957516755">
          <w:marLeft w:val="600"/>
          <w:marRight w:val="0"/>
          <w:marTop w:val="0"/>
          <w:marBottom w:val="0"/>
          <w:divBdr>
            <w:top w:val="none" w:sz="0" w:space="0" w:color="auto"/>
            <w:left w:val="none" w:sz="0" w:space="0" w:color="auto"/>
            <w:bottom w:val="none" w:sz="0" w:space="0" w:color="auto"/>
            <w:right w:val="none" w:sz="0" w:space="0" w:color="auto"/>
          </w:divBdr>
          <w:divsChild>
            <w:div w:id="1778061947">
              <w:marLeft w:val="600"/>
              <w:marRight w:val="0"/>
              <w:marTop w:val="0"/>
              <w:marBottom w:val="0"/>
              <w:divBdr>
                <w:top w:val="none" w:sz="0" w:space="0" w:color="auto"/>
                <w:left w:val="none" w:sz="0" w:space="0" w:color="auto"/>
                <w:bottom w:val="none" w:sz="0" w:space="0" w:color="auto"/>
                <w:right w:val="none" w:sz="0" w:space="0" w:color="auto"/>
              </w:divBdr>
            </w:div>
          </w:divsChild>
        </w:div>
        <w:div w:id="683093066">
          <w:marLeft w:val="1200"/>
          <w:marRight w:val="0"/>
          <w:marTop w:val="0"/>
          <w:marBottom w:val="0"/>
          <w:divBdr>
            <w:top w:val="none" w:sz="0" w:space="0" w:color="auto"/>
            <w:left w:val="none" w:sz="0" w:space="0" w:color="auto"/>
            <w:bottom w:val="none" w:sz="0" w:space="0" w:color="auto"/>
            <w:right w:val="none" w:sz="0" w:space="0" w:color="auto"/>
          </w:divBdr>
        </w:div>
        <w:div w:id="882448678">
          <w:marLeft w:val="600"/>
          <w:marRight w:val="0"/>
          <w:marTop w:val="0"/>
          <w:marBottom w:val="0"/>
          <w:divBdr>
            <w:top w:val="none" w:sz="0" w:space="0" w:color="auto"/>
            <w:left w:val="none" w:sz="0" w:space="0" w:color="auto"/>
            <w:bottom w:val="none" w:sz="0" w:space="0" w:color="auto"/>
            <w:right w:val="none" w:sz="0" w:space="0" w:color="auto"/>
          </w:divBdr>
        </w:div>
        <w:div w:id="1520773210">
          <w:marLeft w:val="1200"/>
          <w:marRight w:val="0"/>
          <w:marTop w:val="0"/>
          <w:marBottom w:val="0"/>
          <w:divBdr>
            <w:top w:val="none" w:sz="0" w:space="0" w:color="auto"/>
            <w:left w:val="none" w:sz="0" w:space="0" w:color="auto"/>
            <w:bottom w:val="none" w:sz="0" w:space="0" w:color="auto"/>
            <w:right w:val="none" w:sz="0" w:space="0" w:color="auto"/>
          </w:divBdr>
        </w:div>
        <w:div w:id="403458304">
          <w:marLeft w:val="1200"/>
          <w:marRight w:val="0"/>
          <w:marTop w:val="0"/>
          <w:marBottom w:val="0"/>
          <w:divBdr>
            <w:top w:val="none" w:sz="0" w:space="0" w:color="auto"/>
            <w:left w:val="none" w:sz="0" w:space="0" w:color="auto"/>
            <w:bottom w:val="none" w:sz="0" w:space="0" w:color="auto"/>
            <w:right w:val="none" w:sz="0" w:space="0" w:color="auto"/>
          </w:divBdr>
        </w:div>
        <w:div w:id="491681898">
          <w:marLeft w:val="1200"/>
          <w:marRight w:val="0"/>
          <w:marTop w:val="0"/>
          <w:marBottom w:val="0"/>
          <w:divBdr>
            <w:top w:val="none" w:sz="0" w:space="0" w:color="auto"/>
            <w:left w:val="none" w:sz="0" w:space="0" w:color="auto"/>
            <w:bottom w:val="none" w:sz="0" w:space="0" w:color="auto"/>
            <w:right w:val="none" w:sz="0" w:space="0" w:color="auto"/>
          </w:divBdr>
        </w:div>
        <w:div w:id="1860191399">
          <w:marLeft w:val="600"/>
          <w:marRight w:val="0"/>
          <w:marTop w:val="0"/>
          <w:marBottom w:val="0"/>
          <w:divBdr>
            <w:top w:val="none" w:sz="0" w:space="0" w:color="auto"/>
            <w:left w:val="none" w:sz="0" w:space="0" w:color="auto"/>
            <w:bottom w:val="none" w:sz="0" w:space="0" w:color="auto"/>
            <w:right w:val="none" w:sz="0" w:space="0" w:color="auto"/>
          </w:divBdr>
          <w:divsChild>
            <w:div w:id="5976398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368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consultadiabetes@diabetesinfantilch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diabetesinfantilcht.com/resources/Presentaci%C3%B3n.docx" TargetMode="External"/><Relationship Id="rId12" Type="http://schemas.openxmlformats.org/officeDocument/2006/relationships/hyperlink" Target="http://www.portalesmedicos.com/web_interes_sanitario/110265.htm"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validator.w3.org/check?uri=refer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ntadeandalucia.es/agenciadecalidadsanitaria/acsa_paginasweb/acreditado.asp?idpry=508&amp;cc=2ee1f61ad485f7d7b364855fa451e7b7"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diabetesinfantilcht.com/index.php?selec=politica" TargetMode="External"/><Relationship Id="rId4" Type="http://schemas.openxmlformats.org/officeDocument/2006/relationships/webSettings" Target="webSettings.xml"/><Relationship Id="rId9" Type="http://schemas.openxmlformats.org/officeDocument/2006/relationships/hyperlink" Target="https://www.diabetesinfantilcht.com/resources/Presentaci%C3%B3n.pdf" TargetMode="External"/><Relationship Id="rId14" Type="http://schemas.openxmlformats.org/officeDocument/2006/relationships/hyperlink" Target="http://jigsaw.w3.org/css-validator/check/refere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6.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510</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ANTONIO LAMARCA</cp:lastModifiedBy>
  <cp:revision>15</cp:revision>
  <cp:lastPrinted>2015-07-27T14:38:00Z</cp:lastPrinted>
  <dcterms:created xsi:type="dcterms:W3CDTF">2015-05-29T11:42:00Z</dcterms:created>
  <dcterms:modified xsi:type="dcterms:W3CDTF">2024-02-22T11:24:00Z</dcterms:modified>
</cp:coreProperties>
</file>